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Look w:val="01E0" w:firstRow="1" w:lastRow="1" w:firstColumn="1" w:lastColumn="1" w:noHBand="0" w:noVBand="0"/>
      </w:tblPr>
      <w:tblGrid>
        <w:gridCol w:w="4174"/>
        <w:gridCol w:w="6599"/>
      </w:tblGrid>
      <w:tr w:rsidR="00EA753F" w:rsidRPr="007F2F70" w:rsidTr="00463347">
        <w:trPr>
          <w:jc w:val="center"/>
        </w:trPr>
        <w:tc>
          <w:tcPr>
            <w:tcW w:w="4174" w:type="dxa"/>
          </w:tcPr>
          <w:p w:rsidR="00EA753F" w:rsidRPr="007F2F70" w:rsidRDefault="00EA753F" w:rsidP="00454AE9">
            <w:pPr>
              <w:spacing w:before="240"/>
              <w:jc w:val="center"/>
              <w:rPr>
                <w:sz w:val="26"/>
                <w:szCs w:val="26"/>
              </w:rPr>
            </w:pPr>
            <w:r w:rsidRPr="007F2F70">
              <w:rPr>
                <w:sz w:val="26"/>
                <w:szCs w:val="26"/>
              </w:rPr>
              <w:t>ĐẠI HỌC ĐÀ NẴNG</w:t>
            </w:r>
          </w:p>
        </w:tc>
        <w:tc>
          <w:tcPr>
            <w:tcW w:w="6599" w:type="dxa"/>
          </w:tcPr>
          <w:p w:rsidR="00EA753F" w:rsidRPr="007F2F70" w:rsidRDefault="00454AE9" w:rsidP="00454AE9">
            <w:pPr>
              <w:spacing w:before="240"/>
              <w:jc w:val="center"/>
              <w:rPr>
                <w:b/>
                <w:sz w:val="26"/>
                <w:szCs w:val="26"/>
              </w:rPr>
            </w:pPr>
            <w:r>
              <w:rPr>
                <w:b/>
                <w:sz w:val="26"/>
                <w:szCs w:val="26"/>
              </w:rPr>
              <w:t xml:space="preserve">   </w:t>
            </w:r>
            <w:r w:rsidR="00EA753F" w:rsidRPr="007F2F70">
              <w:rPr>
                <w:b/>
                <w:sz w:val="26"/>
                <w:szCs w:val="26"/>
              </w:rPr>
              <w:t>CỘNG HÒA XÃ HỘI CHỦ NGHĨA VIỆT NAM</w:t>
            </w:r>
          </w:p>
        </w:tc>
      </w:tr>
      <w:tr w:rsidR="00EA753F" w:rsidRPr="004158B9" w:rsidTr="00463347">
        <w:trPr>
          <w:trHeight w:val="984"/>
          <w:jc w:val="center"/>
        </w:trPr>
        <w:tc>
          <w:tcPr>
            <w:tcW w:w="4174" w:type="dxa"/>
          </w:tcPr>
          <w:p w:rsidR="00EA753F" w:rsidRPr="007F2F70" w:rsidRDefault="009D2114" w:rsidP="00665BC3">
            <w:pPr>
              <w:jc w:val="center"/>
              <w:rPr>
                <w:b/>
                <w:sz w:val="26"/>
                <w:szCs w:val="26"/>
              </w:rPr>
            </w:pPr>
            <w:r>
              <w:rPr>
                <w:b/>
                <w:sz w:val="26"/>
                <w:szCs w:val="26"/>
              </w:rPr>
              <w:t xml:space="preserve"> </w:t>
            </w:r>
            <w:r w:rsidR="00EA753F" w:rsidRPr="007F2F70">
              <w:rPr>
                <w:b/>
                <w:sz w:val="26"/>
                <w:szCs w:val="26"/>
              </w:rPr>
              <w:t>TRƯỜNG</w:t>
            </w:r>
            <w:r w:rsidR="00EA753F" w:rsidRPr="007F2F70">
              <w:rPr>
                <w:sz w:val="26"/>
                <w:szCs w:val="26"/>
              </w:rPr>
              <w:t xml:space="preserve"> </w:t>
            </w:r>
            <w:r w:rsidR="00EA753F" w:rsidRPr="007F2F70">
              <w:rPr>
                <w:b/>
                <w:sz w:val="26"/>
                <w:szCs w:val="26"/>
              </w:rPr>
              <w:t xml:space="preserve">ĐẠI HỌC KINH TẾ </w:t>
            </w:r>
          </w:p>
          <w:p w:rsidR="00EA753F" w:rsidRPr="007F2F70" w:rsidRDefault="00EA753F" w:rsidP="00665BC3">
            <w:pPr>
              <w:spacing w:before="120"/>
              <w:jc w:val="center"/>
              <w:rPr>
                <w:sz w:val="26"/>
                <w:szCs w:val="26"/>
              </w:rPr>
            </w:pPr>
            <w:r w:rsidRPr="007F2F70">
              <w:rPr>
                <w:rFonts w:ascii=".VnTime" w:hAnsi=".VnTime"/>
                <w:noProof/>
                <w:sz w:val="26"/>
                <w:szCs w:val="26"/>
              </w:rPr>
              <mc:AlternateContent>
                <mc:Choice Requires="wps">
                  <w:drawing>
                    <wp:anchor distT="0" distB="0" distL="114300" distR="114300" simplePos="0" relativeHeight="251657216" behindDoc="0" locked="0" layoutInCell="1" allowOverlap="1">
                      <wp:simplePos x="0" y="0"/>
                      <wp:positionH relativeFrom="column">
                        <wp:posOffset>627380</wp:posOffset>
                      </wp:positionH>
                      <wp:positionV relativeFrom="paragraph">
                        <wp:posOffset>20955</wp:posOffset>
                      </wp:positionV>
                      <wp:extent cx="1257300"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77B94"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65pt" to="14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Wk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y8eNDCs2kV19CigAREo11/iPXHQpGiaVQ&#10;QUBSkMOz84HSr5BwrPRKSBmHQCrUl3g2zscxwWkpWHCGMGd320padCBhjOIX6wPPfZjVe8UiWMsJ&#10;W15sT4Q823C5VAEPSgE6F+s8J99n6Ww5XU5Hg1E+WQ5GaV0PPqyq0WCyyh7H9UNdVXX2I1DLRkUr&#10;GOMqsLvObDb6u5m4vJ7ztN2m9iZD8hY96gVkr/9IOnY1NPI8ElvNTmt77TaMaQy+PKnwDu73YN8/&#10;/MVPAAAA//8DAFBLAwQUAAYACAAAACEABQYAz9kAAAAGAQAADwAAAGRycy9kb3ducmV2LnhtbEyO&#10;wUrDQBRF94L/MDzBnZ2YQGliJqWIuhEEa3Q9ybwmoTNvQmaaxr/36cYuD/dy7ym3i7NixikMnhTc&#10;rxIQSK03A3UK6o/nuw2IEDUZbT2hgm8MsK2ur0pdGH+md5z3sRM8QqHQCvoYx0LK0PbodFj5EYmz&#10;g5+cjoxTJ82kzzzurEyTZC2dHogfej3iY4/tcX9yCnZfr0/Z29w4b03e1Z/G1clLqtTtzbJ7ABFx&#10;if9l+NVndajYqfEnMkFYBfmGzaOCLAPBcZqvmZs/llUpL/WrHwAAAP//AwBQSwECLQAUAAYACAAA&#10;ACEAtoM4kv4AAADhAQAAEwAAAAAAAAAAAAAAAAAAAAAAW0NvbnRlbnRfVHlwZXNdLnhtbFBLAQIt&#10;ABQABgAIAAAAIQA4/SH/1gAAAJQBAAALAAAAAAAAAAAAAAAAAC8BAABfcmVscy8ucmVsc1BLAQIt&#10;ABQABgAIAAAAIQDLbKWkJAIAAEAEAAAOAAAAAAAAAAAAAAAAAC4CAABkcnMvZTJvRG9jLnhtbFBL&#10;AQItABQABgAIAAAAIQAFBgDP2QAAAAYBAAAPAAAAAAAAAAAAAAAAAH4EAABkcnMvZG93bnJldi54&#10;bWxQSwUGAAAAAAQABADzAAAAhAUAAAAA&#10;"/>
                  </w:pict>
                </mc:Fallback>
              </mc:AlternateContent>
            </w:r>
          </w:p>
          <w:p w:rsidR="00EA753F" w:rsidRPr="007F2F70" w:rsidRDefault="00EA753F" w:rsidP="00665BC3">
            <w:pPr>
              <w:ind w:firstLine="720"/>
              <w:rPr>
                <w:sz w:val="26"/>
                <w:szCs w:val="26"/>
              </w:rPr>
            </w:pPr>
            <w:r>
              <w:rPr>
                <w:sz w:val="26"/>
                <w:szCs w:val="26"/>
              </w:rPr>
              <w:tab/>
            </w:r>
            <w:r>
              <w:rPr>
                <w:sz w:val="26"/>
                <w:szCs w:val="26"/>
              </w:rPr>
              <w:tab/>
              <w:t xml:space="preserve">   </w:t>
            </w:r>
          </w:p>
        </w:tc>
        <w:tc>
          <w:tcPr>
            <w:tcW w:w="6599" w:type="dxa"/>
          </w:tcPr>
          <w:p w:rsidR="00EA753F" w:rsidRPr="007F2F70" w:rsidRDefault="00EA753F" w:rsidP="00665BC3">
            <w:pPr>
              <w:jc w:val="center"/>
              <w:rPr>
                <w:b/>
                <w:sz w:val="26"/>
                <w:szCs w:val="26"/>
              </w:rPr>
            </w:pPr>
            <w:r w:rsidRPr="007F2F70">
              <w:rPr>
                <w:b/>
                <w:sz w:val="26"/>
                <w:szCs w:val="26"/>
              </w:rPr>
              <w:t>Độc lập – Tự do – Hạnh phúc</w:t>
            </w:r>
          </w:p>
          <w:p w:rsidR="00EA753F" w:rsidRPr="009D2114" w:rsidRDefault="00EA753F" w:rsidP="00463347">
            <w:pPr>
              <w:spacing w:before="240"/>
              <w:jc w:val="center"/>
              <w:rPr>
                <w:b/>
                <w:sz w:val="26"/>
                <w:szCs w:val="26"/>
              </w:rPr>
            </w:pPr>
            <w:r w:rsidRPr="007F2F70">
              <w:rPr>
                <w:rFonts w:ascii=".VnTime" w:hAnsi=".VnTime"/>
                <w:noProof/>
                <w:sz w:val="26"/>
                <w:szCs w:val="26"/>
              </w:rPr>
              <mc:AlternateContent>
                <mc:Choice Requires="wps">
                  <w:drawing>
                    <wp:anchor distT="0" distB="0" distL="114300" distR="114300" simplePos="0" relativeHeight="251658240" behindDoc="0" locked="0" layoutInCell="1" allowOverlap="1">
                      <wp:simplePos x="0" y="0"/>
                      <wp:positionH relativeFrom="column">
                        <wp:posOffset>1072184</wp:posOffset>
                      </wp:positionH>
                      <wp:positionV relativeFrom="paragraph">
                        <wp:posOffset>30480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08A1"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2.4pt" to="23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LbY33zaAAAABwEAAA8AAABkcnMvZG93bnJldi54bWxM&#10;jsFOwzAMhu9Ie4fIk7ixlDGNrTSdJgRckCZtlJ3TxrQViVM1WVfeHo/LONmffuv3l21GZ8WAfWg9&#10;KbifJSCQKm9aqhUUH693KxAhajLaekIFPxhgk09uMp0af6Y9DodYCy6hkGoFTYxdKmWoGnQ6zHyH&#10;xNmX752OjH0tTa/PXO6snCfJUjrdEn9odIfPDVbfh5NTsD2+vzzshtJ5a9Z18WlckbzNlbqdjtsn&#10;EBHHeD2Giz6rQ85OpT+RCcIyL1esHhUseHC+eLws5R/LPJP//fNfAAAA//8DAFBLAQItABQABgAI&#10;AAAAIQC2gziS/gAAAOEBAAATAAAAAAAAAAAAAAAAAAAAAABbQ29udGVudF9UeXBlc10ueG1sUEsB&#10;Ai0AFAAGAAgAAAAhADj9If/WAAAAlAEAAAsAAAAAAAAAAAAAAAAALwEAAF9yZWxzLy5yZWxzUEsB&#10;Ai0AFAAGAAgAAAAhAFOWGxglAgAAQAQAAA4AAAAAAAAAAAAAAAAALgIAAGRycy9lMm9Eb2MueG1s&#10;UEsBAi0AFAAGAAgAAAAhALbY33zaAAAABwEAAA8AAAAAAAAAAAAAAAAAfwQAAGRycy9kb3ducmV2&#10;LnhtbFBLBQYAAAAABAAEAPMAAACGBQAAAAA=&#10;"/>
                  </w:pict>
                </mc:Fallback>
              </mc:AlternateContent>
            </w:r>
            <w:r w:rsidR="00463347">
              <w:rPr>
                <w:i/>
                <w:sz w:val="26"/>
                <w:szCs w:val="26"/>
              </w:rPr>
              <w:t xml:space="preserve">                                   </w:t>
            </w:r>
          </w:p>
          <w:p w:rsidR="00EA753F" w:rsidRPr="00463347" w:rsidRDefault="00EA753F" w:rsidP="00665BC3">
            <w:pPr>
              <w:rPr>
                <w:sz w:val="22"/>
                <w:szCs w:val="26"/>
              </w:rPr>
            </w:pPr>
          </w:p>
        </w:tc>
      </w:tr>
    </w:tbl>
    <w:p w:rsidR="00463347" w:rsidRPr="00463347" w:rsidRDefault="00EA753F" w:rsidP="00EA753F">
      <w:pPr>
        <w:jc w:val="center"/>
        <w:rPr>
          <w:b/>
          <w:sz w:val="28"/>
          <w:szCs w:val="28"/>
        </w:rPr>
      </w:pPr>
      <w:r w:rsidRPr="00463347">
        <w:rPr>
          <w:b/>
          <w:sz w:val="28"/>
          <w:szCs w:val="28"/>
        </w:rPr>
        <w:t xml:space="preserve"> ĐỀ TÀI KH&amp;CN CẤP CƠ SỞ DO TRƯỜNG ĐẠI HỌC KINH TẾ - ĐẠI HỌC ĐÀ NẴNG QUẢN LÝ NĂM 2017 </w:t>
      </w:r>
    </w:p>
    <w:p w:rsidR="00EA753F" w:rsidRDefault="009D2114" w:rsidP="00EA753F">
      <w:pPr>
        <w:jc w:val="center"/>
        <w:rPr>
          <w:sz w:val="28"/>
          <w:szCs w:val="28"/>
        </w:rPr>
      </w:pPr>
      <w:r>
        <w:rPr>
          <w:sz w:val="28"/>
          <w:szCs w:val="28"/>
        </w:rPr>
        <w:t>(Đã hoàn thành)</w:t>
      </w:r>
    </w:p>
    <w:p w:rsidR="009D2114" w:rsidRPr="00EA753F" w:rsidRDefault="009D2114" w:rsidP="00EA753F">
      <w:pPr>
        <w:jc w:val="center"/>
        <w:rPr>
          <w:sz w:val="28"/>
          <w:szCs w:val="28"/>
        </w:rPr>
      </w:pPr>
    </w:p>
    <w:tbl>
      <w:tblPr>
        <w:tblStyle w:val="TableGrid"/>
        <w:tblW w:w="15021" w:type="dxa"/>
        <w:jc w:val="center"/>
        <w:tblLayout w:type="fixed"/>
        <w:tblLook w:val="04A0" w:firstRow="1" w:lastRow="0" w:firstColumn="1" w:lastColumn="0" w:noHBand="0" w:noVBand="1"/>
      </w:tblPr>
      <w:tblGrid>
        <w:gridCol w:w="704"/>
        <w:gridCol w:w="1843"/>
        <w:gridCol w:w="7229"/>
        <w:gridCol w:w="3402"/>
        <w:gridCol w:w="1843"/>
      </w:tblGrid>
      <w:tr w:rsidR="00463347" w:rsidRPr="00454AE9" w:rsidTr="00463347">
        <w:trPr>
          <w:jc w:val="center"/>
        </w:trPr>
        <w:tc>
          <w:tcPr>
            <w:tcW w:w="704" w:type="dxa"/>
          </w:tcPr>
          <w:p w:rsidR="00EA753F" w:rsidRPr="00454AE9" w:rsidRDefault="00407541" w:rsidP="00463347">
            <w:pPr>
              <w:ind w:right="1032"/>
              <w:rPr>
                <w:b/>
              </w:rPr>
            </w:pPr>
            <w:r w:rsidRPr="00454AE9">
              <w:rPr>
                <w:b/>
              </w:rPr>
              <w:t>TT</w:t>
            </w:r>
          </w:p>
        </w:tc>
        <w:tc>
          <w:tcPr>
            <w:tcW w:w="1843" w:type="dxa"/>
          </w:tcPr>
          <w:p w:rsidR="00EA753F" w:rsidRPr="00454AE9" w:rsidRDefault="00EA753F" w:rsidP="00EA753F">
            <w:pPr>
              <w:jc w:val="center"/>
              <w:rPr>
                <w:b/>
              </w:rPr>
            </w:pPr>
            <w:r w:rsidRPr="00454AE9">
              <w:rPr>
                <w:b/>
              </w:rPr>
              <w:t>Mã số</w:t>
            </w:r>
          </w:p>
        </w:tc>
        <w:tc>
          <w:tcPr>
            <w:tcW w:w="7229" w:type="dxa"/>
          </w:tcPr>
          <w:p w:rsidR="00EA753F" w:rsidRPr="00454AE9" w:rsidRDefault="00EA753F" w:rsidP="00EA753F">
            <w:pPr>
              <w:jc w:val="center"/>
              <w:rPr>
                <w:b/>
              </w:rPr>
            </w:pPr>
            <w:r w:rsidRPr="00454AE9">
              <w:rPr>
                <w:b/>
              </w:rPr>
              <w:t>Tên đề tài</w:t>
            </w:r>
          </w:p>
        </w:tc>
        <w:tc>
          <w:tcPr>
            <w:tcW w:w="3402" w:type="dxa"/>
          </w:tcPr>
          <w:p w:rsidR="00EA753F" w:rsidRPr="00454AE9" w:rsidRDefault="00EA753F" w:rsidP="00EA753F">
            <w:pPr>
              <w:jc w:val="center"/>
              <w:rPr>
                <w:b/>
              </w:rPr>
            </w:pPr>
            <w:r w:rsidRPr="00454AE9">
              <w:rPr>
                <w:b/>
              </w:rPr>
              <w:t xml:space="preserve">Chủ nhiệm </w:t>
            </w:r>
          </w:p>
        </w:tc>
        <w:tc>
          <w:tcPr>
            <w:tcW w:w="1843" w:type="dxa"/>
          </w:tcPr>
          <w:p w:rsidR="00EA753F" w:rsidRPr="00454AE9" w:rsidRDefault="009D2114" w:rsidP="00EA753F">
            <w:pPr>
              <w:jc w:val="center"/>
              <w:rPr>
                <w:b/>
              </w:rPr>
            </w:pPr>
            <w:r>
              <w:rPr>
                <w:b/>
              </w:rPr>
              <w:t>Thời gian   hoàn thành</w:t>
            </w:r>
          </w:p>
        </w:tc>
      </w:tr>
      <w:tr w:rsidR="00463347" w:rsidRPr="00454AE9" w:rsidTr="00463347">
        <w:trPr>
          <w:jc w:val="center"/>
        </w:trPr>
        <w:tc>
          <w:tcPr>
            <w:tcW w:w="704" w:type="dxa"/>
          </w:tcPr>
          <w:p w:rsidR="00EA753F" w:rsidRPr="00454AE9" w:rsidRDefault="00EA753F" w:rsidP="00D60C2C">
            <w:pPr>
              <w:pStyle w:val="ListParagraph"/>
              <w:numPr>
                <w:ilvl w:val="0"/>
                <w:numId w:val="1"/>
              </w:numPr>
              <w:jc w:val="center"/>
            </w:pPr>
          </w:p>
        </w:tc>
        <w:tc>
          <w:tcPr>
            <w:tcW w:w="1843" w:type="dxa"/>
          </w:tcPr>
          <w:p w:rsidR="00EA753F" w:rsidRPr="00454AE9" w:rsidRDefault="00D60C2C" w:rsidP="00463347">
            <w:pPr>
              <w:spacing w:line="360" w:lineRule="auto"/>
              <w:jc w:val="center"/>
              <w:rPr>
                <w:b/>
              </w:rPr>
            </w:pPr>
            <w:r w:rsidRPr="00454AE9">
              <w:rPr>
                <w:b/>
              </w:rPr>
              <w:t>T2017-04-15</w:t>
            </w:r>
          </w:p>
        </w:tc>
        <w:tc>
          <w:tcPr>
            <w:tcW w:w="7229" w:type="dxa"/>
          </w:tcPr>
          <w:p w:rsidR="00EA753F" w:rsidRPr="00454AE9" w:rsidRDefault="00D60C2C" w:rsidP="00305498">
            <w:pPr>
              <w:jc w:val="both"/>
            </w:pPr>
            <w:r w:rsidRPr="00454AE9">
              <w:t>Kiểm định tính bền vững của chính sách tài khóa Việt Nam</w:t>
            </w:r>
          </w:p>
        </w:tc>
        <w:tc>
          <w:tcPr>
            <w:tcW w:w="3402" w:type="dxa"/>
          </w:tcPr>
          <w:p w:rsidR="00EA753F" w:rsidRPr="00454AE9" w:rsidRDefault="00407541" w:rsidP="00463347">
            <w:pPr>
              <w:ind w:left="176" w:right="-250"/>
            </w:pPr>
            <w:r w:rsidRPr="00454AE9">
              <w:t>TS. Nguyễn Thành Đạt</w:t>
            </w:r>
          </w:p>
        </w:tc>
        <w:tc>
          <w:tcPr>
            <w:tcW w:w="1843" w:type="dxa"/>
          </w:tcPr>
          <w:p w:rsidR="00EA753F" w:rsidRPr="00454AE9" w:rsidRDefault="009D2114" w:rsidP="00B54A7B">
            <w:pPr>
              <w:jc w:val="center"/>
            </w:pPr>
            <w:r>
              <w:t>12/2017</w:t>
            </w:r>
          </w:p>
        </w:tc>
      </w:tr>
      <w:tr w:rsidR="00463347" w:rsidRPr="00454AE9" w:rsidTr="00463347">
        <w:trPr>
          <w:jc w:val="center"/>
        </w:trPr>
        <w:tc>
          <w:tcPr>
            <w:tcW w:w="704" w:type="dxa"/>
          </w:tcPr>
          <w:p w:rsidR="00D60C2C" w:rsidRPr="00454AE9" w:rsidRDefault="00D60C2C" w:rsidP="00D60C2C">
            <w:pPr>
              <w:pStyle w:val="ListParagraph"/>
              <w:numPr>
                <w:ilvl w:val="0"/>
                <w:numId w:val="1"/>
              </w:numPr>
              <w:jc w:val="center"/>
            </w:pPr>
          </w:p>
        </w:tc>
        <w:tc>
          <w:tcPr>
            <w:tcW w:w="1843" w:type="dxa"/>
          </w:tcPr>
          <w:p w:rsidR="00D60C2C" w:rsidRPr="00454AE9" w:rsidRDefault="00D60C2C" w:rsidP="00463347">
            <w:pPr>
              <w:spacing w:line="360" w:lineRule="auto"/>
              <w:jc w:val="center"/>
              <w:rPr>
                <w:b/>
              </w:rPr>
            </w:pPr>
            <w:r w:rsidRPr="00454AE9">
              <w:rPr>
                <w:b/>
              </w:rPr>
              <w:t>T2017-04-16</w:t>
            </w:r>
          </w:p>
        </w:tc>
        <w:tc>
          <w:tcPr>
            <w:tcW w:w="7229" w:type="dxa"/>
          </w:tcPr>
          <w:p w:rsidR="00D60C2C" w:rsidRPr="00454AE9" w:rsidRDefault="00D60C2C" w:rsidP="00D60C2C">
            <w:pPr>
              <w:jc w:val="both"/>
            </w:pPr>
            <w:r w:rsidRPr="00454AE9">
              <w:t>Xây dựng mô hình chuyển đổi câu truy văn bằng ngôn ngữ tự nhiên sang câu truy văn dữ liệu trong các mô hình cơ sở dữ liệu khác</w:t>
            </w:r>
          </w:p>
        </w:tc>
        <w:tc>
          <w:tcPr>
            <w:tcW w:w="3402" w:type="dxa"/>
          </w:tcPr>
          <w:p w:rsidR="00D60C2C" w:rsidRPr="00454AE9" w:rsidRDefault="00407541" w:rsidP="00463347">
            <w:pPr>
              <w:ind w:left="176" w:right="-250"/>
            </w:pPr>
            <w:r w:rsidRPr="00454AE9">
              <w:t>TS. Hoàng Thị Thanh Hà</w:t>
            </w:r>
          </w:p>
        </w:tc>
        <w:tc>
          <w:tcPr>
            <w:tcW w:w="1843" w:type="dxa"/>
          </w:tcPr>
          <w:p w:rsidR="00D60C2C" w:rsidRPr="00454AE9" w:rsidRDefault="009D2114" w:rsidP="00B54A7B">
            <w:pPr>
              <w:jc w:val="center"/>
            </w:pPr>
            <w:r>
              <w:t>12/2017</w:t>
            </w:r>
          </w:p>
        </w:tc>
      </w:tr>
      <w:tr w:rsidR="00463347" w:rsidRPr="00454AE9" w:rsidTr="00463347">
        <w:trPr>
          <w:jc w:val="center"/>
        </w:trPr>
        <w:tc>
          <w:tcPr>
            <w:tcW w:w="704" w:type="dxa"/>
          </w:tcPr>
          <w:p w:rsidR="00D60C2C" w:rsidRPr="00454AE9" w:rsidRDefault="00D60C2C" w:rsidP="00D60C2C">
            <w:pPr>
              <w:pStyle w:val="ListParagraph"/>
              <w:numPr>
                <w:ilvl w:val="0"/>
                <w:numId w:val="1"/>
              </w:numPr>
              <w:jc w:val="center"/>
            </w:pPr>
          </w:p>
        </w:tc>
        <w:tc>
          <w:tcPr>
            <w:tcW w:w="1843" w:type="dxa"/>
          </w:tcPr>
          <w:p w:rsidR="00D60C2C" w:rsidRPr="00454AE9" w:rsidRDefault="00D60C2C" w:rsidP="00463347">
            <w:pPr>
              <w:spacing w:line="360" w:lineRule="auto"/>
              <w:jc w:val="center"/>
              <w:rPr>
                <w:b/>
              </w:rPr>
            </w:pPr>
            <w:r w:rsidRPr="00454AE9">
              <w:rPr>
                <w:b/>
              </w:rPr>
              <w:t>T2017-04-17</w:t>
            </w:r>
          </w:p>
        </w:tc>
        <w:tc>
          <w:tcPr>
            <w:tcW w:w="7229" w:type="dxa"/>
          </w:tcPr>
          <w:p w:rsidR="00D60C2C" w:rsidRPr="00454AE9" w:rsidRDefault="001C7523" w:rsidP="001C7523">
            <w:pPr>
              <w:jc w:val="both"/>
            </w:pPr>
            <w:r w:rsidRPr="00454AE9">
              <w:t>Ứng dụng mô hình ISO 9001-2008 để xây dựng quy trình quản lý đào tạo sau đại học tại Trường Đại học Kinh tế - Đại học Đà Nẵng</w:t>
            </w:r>
          </w:p>
        </w:tc>
        <w:tc>
          <w:tcPr>
            <w:tcW w:w="3402" w:type="dxa"/>
          </w:tcPr>
          <w:p w:rsidR="00D60C2C" w:rsidRPr="00454AE9" w:rsidRDefault="00407541" w:rsidP="00463347">
            <w:pPr>
              <w:ind w:left="176" w:right="-250"/>
            </w:pPr>
            <w:r w:rsidRPr="00454AE9">
              <w:t>TS. Đoàn Thị Liên Hương</w:t>
            </w:r>
          </w:p>
        </w:tc>
        <w:tc>
          <w:tcPr>
            <w:tcW w:w="1843" w:type="dxa"/>
          </w:tcPr>
          <w:p w:rsidR="00D60C2C" w:rsidRPr="00454AE9" w:rsidRDefault="009D2114" w:rsidP="00B54A7B">
            <w:pPr>
              <w:jc w:val="center"/>
            </w:pPr>
            <w:r>
              <w:t>12/2017</w:t>
            </w:r>
          </w:p>
        </w:tc>
      </w:tr>
      <w:tr w:rsidR="009D2114" w:rsidRPr="00454AE9" w:rsidTr="00463347">
        <w:trPr>
          <w:jc w:val="center"/>
        </w:trPr>
        <w:tc>
          <w:tcPr>
            <w:tcW w:w="704" w:type="dxa"/>
          </w:tcPr>
          <w:p w:rsidR="009D2114" w:rsidRPr="00454AE9" w:rsidRDefault="009D2114" w:rsidP="009D2114">
            <w:pPr>
              <w:pStyle w:val="ListParagraph"/>
              <w:numPr>
                <w:ilvl w:val="0"/>
                <w:numId w:val="1"/>
              </w:numPr>
              <w:jc w:val="center"/>
            </w:pPr>
          </w:p>
        </w:tc>
        <w:tc>
          <w:tcPr>
            <w:tcW w:w="1843" w:type="dxa"/>
          </w:tcPr>
          <w:p w:rsidR="009D2114" w:rsidRPr="00454AE9" w:rsidRDefault="009D2114" w:rsidP="009D2114">
            <w:pPr>
              <w:spacing w:line="360" w:lineRule="auto"/>
              <w:jc w:val="center"/>
              <w:rPr>
                <w:b/>
              </w:rPr>
            </w:pPr>
            <w:r w:rsidRPr="00454AE9">
              <w:rPr>
                <w:b/>
              </w:rPr>
              <w:t>T2017-04-18</w:t>
            </w:r>
          </w:p>
        </w:tc>
        <w:tc>
          <w:tcPr>
            <w:tcW w:w="7229" w:type="dxa"/>
          </w:tcPr>
          <w:p w:rsidR="009D2114" w:rsidRPr="00454AE9" w:rsidRDefault="009D2114" w:rsidP="009D2114">
            <w:pPr>
              <w:jc w:val="both"/>
            </w:pPr>
            <w:r w:rsidRPr="00454AE9">
              <w:t>Xây dựng hệ thống quản lý chất lượng 5S cho khoa Quản trị Kinh doanh</w:t>
            </w:r>
          </w:p>
        </w:tc>
        <w:tc>
          <w:tcPr>
            <w:tcW w:w="3402" w:type="dxa"/>
          </w:tcPr>
          <w:p w:rsidR="009D2114" w:rsidRPr="00454AE9" w:rsidRDefault="009D2114" w:rsidP="009D2114">
            <w:pPr>
              <w:ind w:left="176" w:right="-250"/>
            </w:pPr>
            <w:r w:rsidRPr="00454AE9">
              <w:t>TS. Lê Thị Minh Hằng</w:t>
            </w:r>
          </w:p>
        </w:tc>
        <w:tc>
          <w:tcPr>
            <w:tcW w:w="1843" w:type="dxa"/>
          </w:tcPr>
          <w:p w:rsidR="009D2114" w:rsidRPr="00454AE9" w:rsidRDefault="009D2114" w:rsidP="009D2114">
            <w:pPr>
              <w:jc w:val="center"/>
            </w:pPr>
            <w:r>
              <w:t>12/2017</w:t>
            </w:r>
          </w:p>
        </w:tc>
      </w:tr>
      <w:tr w:rsidR="009D2114" w:rsidRPr="00454AE9" w:rsidTr="00463347">
        <w:trPr>
          <w:jc w:val="center"/>
        </w:trPr>
        <w:tc>
          <w:tcPr>
            <w:tcW w:w="704" w:type="dxa"/>
          </w:tcPr>
          <w:p w:rsidR="009D2114" w:rsidRPr="00454AE9" w:rsidRDefault="009D2114" w:rsidP="009D2114">
            <w:pPr>
              <w:pStyle w:val="ListParagraph"/>
              <w:numPr>
                <w:ilvl w:val="0"/>
                <w:numId w:val="1"/>
              </w:numPr>
              <w:jc w:val="center"/>
            </w:pPr>
          </w:p>
        </w:tc>
        <w:tc>
          <w:tcPr>
            <w:tcW w:w="1843" w:type="dxa"/>
          </w:tcPr>
          <w:p w:rsidR="009D2114" w:rsidRPr="00454AE9" w:rsidRDefault="009D2114" w:rsidP="009D2114">
            <w:pPr>
              <w:spacing w:line="360" w:lineRule="auto"/>
              <w:jc w:val="center"/>
              <w:rPr>
                <w:b/>
              </w:rPr>
            </w:pPr>
            <w:r w:rsidRPr="00454AE9">
              <w:rPr>
                <w:b/>
              </w:rPr>
              <w:t>T2017-04-19</w:t>
            </w:r>
          </w:p>
        </w:tc>
        <w:tc>
          <w:tcPr>
            <w:tcW w:w="7229" w:type="dxa"/>
          </w:tcPr>
          <w:p w:rsidR="009D2114" w:rsidRPr="00454AE9" w:rsidRDefault="009D2114" w:rsidP="009D2114">
            <w:pPr>
              <w:jc w:val="both"/>
            </w:pPr>
            <w:r w:rsidRPr="00454AE9">
              <w:t xml:space="preserve">Khai thác sự kiện du lịch trong hoạt động marketing điểm đến - Nghiên cứu trường hợp thành phố Đà Nẵng </w:t>
            </w:r>
          </w:p>
        </w:tc>
        <w:tc>
          <w:tcPr>
            <w:tcW w:w="3402" w:type="dxa"/>
          </w:tcPr>
          <w:p w:rsidR="009D2114" w:rsidRPr="00454AE9" w:rsidRDefault="009D2114" w:rsidP="009D2114">
            <w:pPr>
              <w:ind w:left="176" w:right="-250"/>
            </w:pPr>
            <w:r w:rsidRPr="00454AE9">
              <w:t>TS. Nguyễn Thị Thống Nhất</w:t>
            </w:r>
          </w:p>
        </w:tc>
        <w:tc>
          <w:tcPr>
            <w:tcW w:w="1843" w:type="dxa"/>
          </w:tcPr>
          <w:p w:rsidR="009D2114" w:rsidRPr="00454AE9" w:rsidRDefault="009D2114" w:rsidP="009D2114">
            <w:pPr>
              <w:jc w:val="center"/>
            </w:pPr>
            <w:r>
              <w:t>12/2017</w:t>
            </w:r>
          </w:p>
        </w:tc>
      </w:tr>
      <w:tr w:rsidR="009D2114" w:rsidRPr="00454AE9" w:rsidTr="00463347">
        <w:trPr>
          <w:jc w:val="center"/>
        </w:trPr>
        <w:tc>
          <w:tcPr>
            <w:tcW w:w="704" w:type="dxa"/>
          </w:tcPr>
          <w:p w:rsidR="009D2114" w:rsidRPr="00454AE9" w:rsidRDefault="009D2114" w:rsidP="009D2114">
            <w:pPr>
              <w:pStyle w:val="ListParagraph"/>
              <w:numPr>
                <w:ilvl w:val="0"/>
                <w:numId w:val="1"/>
              </w:numPr>
              <w:jc w:val="center"/>
            </w:pPr>
          </w:p>
        </w:tc>
        <w:tc>
          <w:tcPr>
            <w:tcW w:w="1843" w:type="dxa"/>
          </w:tcPr>
          <w:p w:rsidR="009D2114" w:rsidRPr="00454AE9" w:rsidRDefault="009D2114" w:rsidP="009D2114">
            <w:pPr>
              <w:spacing w:line="360" w:lineRule="auto"/>
              <w:jc w:val="center"/>
              <w:rPr>
                <w:b/>
              </w:rPr>
            </w:pPr>
            <w:r w:rsidRPr="00454AE9">
              <w:rPr>
                <w:b/>
              </w:rPr>
              <w:t>T2017-04-20</w:t>
            </w:r>
          </w:p>
        </w:tc>
        <w:tc>
          <w:tcPr>
            <w:tcW w:w="7229" w:type="dxa"/>
          </w:tcPr>
          <w:p w:rsidR="009D2114" w:rsidRPr="00454AE9" w:rsidRDefault="009D2114" w:rsidP="009D2114">
            <w:pPr>
              <w:jc w:val="both"/>
            </w:pPr>
            <w:r w:rsidRPr="00454AE9">
              <w:t>Nhận diện tình hình tài chính dựa trên các dạng báo cáo lưu chuyển tiền tệ của doanh nghiệp niêm yết trên sở giao dịch chứng khoán thành phố Hồ Chí Minh</w:t>
            </w:r>
          </w:p>
        </w:tc>
        <w:tc>
          <w:tcPr>
            <w:tcW w:w="3402" w:type="dxa"/>
          </w:tcPr>
          <w:p w:rsidR="009D2114" w:rsidRPr="00454AE9" w:rsidRDefault="009D2114" w:rsidP="009D2114">
            <w:pPr>
              <w:ind w:left="176" w:right="-108"/>
            </w:pPr>
            <w:r w:rsidRPr="00454AE9">
              <w:t>ThS. Trần Thị Nga</w:t>
            </w:r>
          </w:p>
        </w:tc>
        <w:tc>
          <w:tcPr>
            <w:tcW w:w="1843" w:type="dxa"/>
          </w:tcPr>
          <w:p w:rsidR="009D2114" w:rsidRPr="00454AE9" w:rsidRDefault="009D2114" w:rsidP="009D2114">
            <w:pPr>
              <w:jc w:val="center"/>
            </w:pPr>
            <w:r>
              <w:t>12/2017</w:t>
            </w:r>
          </w:p>
        </w:tc>
      </w:tr>
      <w:tr w:rsidR="009D2114" w:rsidRPr="00454AE9" w:rsidTr="00463347">
        <w:trPr>
          <w:jc w:val="center"/>
        </w:trPr>
        <w:tc>
          <w:tcPr>
            <w:tcW w:w="704" w:type="dxa"/>
          </w:tcPr>
          <w:p w:rsidR="009D2114" w:rsidRPr="00454AE9" w:rsidRDefault="009D2114" w:rsidP="009D2114">
            <w:pPr>
              <w:pStyle w:val="ListParagraph"/>
              <w:numPr>
                <w:ilvl w:val="0"/>
                <w:numId w:val="1"/>
              </w:numPr>
              <w:jc w:val="center"/>
            </w:pPr>
          </w:p>
        </w:tc>
        <w:tc>
          <w:tcPr>
            <w:tcW w:w="1843" w:type="dxa"/>
          </w:tcPr>
          <w:p w:rsidR="009D2114" w:rsidRPr="00454AE9" w:rsidRDefault="009D2114" w:rsidP="009D2114">
            <w:pPr>
              <w:spacing w:line="360" w:lineRule="auto"/>
              <w:jc w:val="center"/>
              <w:rPr>
                <w:b/>
              </w:rPr>
            </w:pPr>
            <w:r w:rsidRPr="00454AE9">
              <w:rPr>
                <w:b/>
              </w:rPr>
              <w:t>T2017-04-21</w:t>
            </w:r>
          </w:p>
        </w:tc>
        <w:tc>
          <w:tcPr>
            <w:tcW w:w="7229" w:type="dxa"/>
          </w:tcPr>
          <w:p w:rsidR="009D2114" w:rsidRPr="00454AE9" w:rsidRDefault="009D2114" w:rsidP="009D2114">
            <w:pPr>
              <w:jc w:val="both"/>
            </w:pPr>
            <w:r w:rsidRPr="00454AE9">
              <w:t>Mối quan hệ giữa những yếu tố liên quan đến người sử dụng Facebook và ý định tham dự sự kiện của họ: Áp dụng mô hình TAM mở rộng</w:t>
            </w:r>
          </w:p>
        </w:tc>
        <w:tc>
          <w:tcPr>
            <w:tcW w:w="3402" w:type="dxa"/>
          </w:tcPr>
          <w:p w:rsidR="009D2114" w:rsidRPr="00454AE9" w:rsidRDefault="009D2114" w:rsidP="009D2114">
            <w:pPr>
              <w:ind w:left="176"/>
            </w:pPr>
            <w:r>
              <w:t xml:space="preserve">ThS. Trần Thị Kim Phương </w:t>
            </w:r>
          </w:p>
        </w:tc>
        <w:tc>
          <w:tcPr>
            <w:tcW w:w="1843" w:type="dxa"/>
          </w:tcPr>
          <w:p w:rsidR="009D2114" w:rsidRPr="00454AE9" w:rsidRDefault="009D2114" w:rsidP="009D2114">
            <w:pPr>
              <w:jc w:val="center"/>
            </w:pPr>
            <w:r>
              <w:t>12/2017</w:t>
            </w:r>
          </w:p>
        </w:tc>
      </w:tr>
      <w:tr w:rsidR="009D2114" w:rsidRPr="00454AE9" w:rsidTr="00463347">
        <w:trPr>
          <w:jc w:val="center"/>
        </w:trPr>
        <w:tc>
          <w:tcPr>
            <w:tcW w:w="704" w:type="dxa"/>
          </w:tcPr>
          <w:p w:rsidR="009D2114" w:rsidRPr="00454AE9" w:rsidRDefault="009D2114" w:rsidP="009D2114">
            <w:pPr>
              <w:pStyle w:val="ListParagraph"/>
              <w:numPr>
                <w:ilvl w:val="0"/>
                <w:numId w:val="1"/>
              </w:numPr>
              <w:jc w:val="center"/>
            </w:pPr>
          </w:p>
        </w:tc>
        <w:tc>
          <w:tcPr>
            <w:tcW w:w="1843" w:type="dxa"/>
          </w:tcPr>
          <w:p w:rsidR="009D2114" w:rsidRPr="00454AE9" w:rsidRDefault="009D2114" w:rsidP="009D2114">
            <w:pPr>
              <w:spacing w:line="360" w:lineRule="auto"/>
              <w:jc w:val="center"/>
              <w:rPr>
                <w:b/>
              </w:rPr>
            </w:pPr>
            <w:r w:rsidRPr="00454AE9">
              <w:rPr>
                <w:b/>
              </w:rPr>
              <w:t>T2017-04-22</w:t>
            </w:r>
          </w:p>
        </w:tc>
        <w:tc>
          <w:tcPr>
            <w:tcW w:w="7229" w:type="dxa"/>
          </w:tcPr>
          <w:p w:rsidR="009D2114" w:rsidRPr="00454AE9" w:rsidRDefault="009D2114" w:rsidP="009D2114">
            <w:pPr>
              <w:jc w:val="both"/>
            </w:pPr>
            <w:r w:rsidRPr="00454AE9">
              <w:t>Ứng dụng mô hình tính thù địch để nghiên cứu về sự thay đổi hành vi người tiêu dùng - Trường hợp người tiêu dùng Việt Nam đối với trái cây Trung Quốc.</w:t>
            </w:r>
          </w:p>
        </w:tc>
        <w:tc>
          <w:tcPr>
            <w:tcW w:w="3402" w:type="dxa"/>
          </w:tcPr>
          <w:p w:rsidR="009D2114" w:rsidRPr="00454AE9" w:rsidRDefault="009D2114" w:rsidP="009D2114">
            <w:pPr>
              <w:ind w:left="176"/>
            </w:pPr>
            <w:r w:rsidRPr="00454AE9">
              <w:t>ThS. Trần Xuân Quỳnh</w:t>
            </w:r>
          </w:p>
        </w:tc>
        <w:tc>
          <w:tcPr>
            <w:tcW w:w="1843" w:type="dxa"/>
          </w:tcPr>
          <w:p w:rsidR="009D2114" w:rsidRPr="00454AE9" w:rsidRDefault="009D2114" w:rsidP="009D2114">
            <w:pPr>
              <w:jc w:val="center"/>
            </w:pPr>
            <w:r>
              <w:t>12/2017</w:t>
            </w:r>
          </w:p>
        </w:tc>
      </w:tr>
      <w:tr w:rsidR="009D2114" w:rsidRPr="00454AE9" w:rsidTr="00463347">
        <w:trPr>
          <w:jc w:val="center"/>
        </w:trPr>
        <w:tc>
          <w:tcPr>
            <w:tcW w:w="704" w:type="dxa"/>
          </w:tcPr>
          <w:p w:rsidR="009D2114" w:rsidRPr="00454AE9" w:rsidRDefault="009D2114" w:rsidP="009D2114">
            <w:pPr>
              <w:pStyle w:val="ListParagraph"/>
              <w:numPr>
                <w:ilvl w:val="0"/>
                <w:numId w:val="1"/>
              </w:numPr>
              <w:jc w:val="center"/>
            </w:pPr>
          </w:p>
        </w:tc>
        <w:tc>
          <w:tcPr>
            <w:tcW w:w="1843" w:type="dxa"/>
          </w:tcPr>
          <w:p w:rsidR="009D2114" w:rsidRPr="00454AE9" w:rsidRDefault="009D2114" w:rsidP="009D2114">
            <w:pPr>
              <w:spacing w:line="360" w:lineRule="auto"/>
              <w:jc w:val="center"/>
              <w:rPr>
                <w:b/>
              </w:rPr>
            </w:pPr>
            <w:r w:rsidRPr="00454AE9">
              <w:rPr>
                <w:b/>
              </w:rPr>
              <w:t>T2017-04-23</w:t>
            </w:r>
          </w:p>
        </w:tc>
        <w:tc>
          <w:tcPr>
            <w:tcW w:w="7229" w:type="dxa"/>
          </w:tcPr>
          <w:p w:rsidR="009D2114" w:rsidRPr="00454AE9" w:rsidRDefault="009D2114" w:rsidP="009D2114">
            <w:pPr>
              <w:jc w:val="both"/>
            </w:pPr>
            <w:r w:rsidRPr="00454AE9">
              <w:t>Ảnh hưởng của các yếu tố quản trị công ty đến hành vi quản trị lợi nhận của các công ty niêm yết trên thị trường chứng khoán Việt Nam</w:t>
            </w:r>
          </w:p>
        </w:tc>
        <w:tc>
          <w:tcPr>
            <w:tcW w:w="3402" w:type="dxa"/>
          </w:tcPr>
          <w:p w:rsidR="009D2114" w:rsidRPr="00454AE9" w:rsidRDefault="009D2114" w:rsidP="009D2114">
            <w:pPr>
              <w:ind w:left="176"/>
            </w:pPr>
            <w:r w:rsidRPr="00454AE9">
              <w:t>ThS. Trần Thị Thanh Thảo</w:t>
            </w:r>
          </w:p>
        </w:tc>
        <w:tc>
          <w:tcPr>
            <w:tcW w:w="1843" w:type="dxa"/>
          </w:tcPr>
          <w:p w:rsidR="009D2114" w:rsidRPr="00454AE9" w:rsidRDefault="009D2114" w:rsidP="009D2114">
            <w:pPr>
              <w:jc w:val="center"/>
            </w:pPr>
            <w:r>
              <w:t>12/2017</w:t>
            </w:r>
          </w:p>
        </w:tc>
      </w:tr>
      <w:tr w:rsidR="009D2114" w:rsidRPr="00454AE9" w:rsidTr="00463347">
        <w:trPr>
          <w:jc w:val="center"/>
        </w:trPr>
        <w:tc>
          <w:tcPr>
            <w:tcW w:w="704" w:type="dxa"/>
          </w:tcPr>
          <w:p w:rsidR="009D2114" w:rsidRPr="00454AE9" w:rsidRDefault="009D2114" w:rsidP="009D2114">
            <w:pPr>
              <w:pStyle w:val="ListParagraph"/>
              <w:numPr>
                <w:ilvl w:val="0"/>
                <w:numId w:val="1"/>
              </w:numPr>
              <w:jc w:val="center"/>
            </w:pPr>
          </w:p>
        </w:tc>
        <w:tc>
          <w:tcPr>
            <w:tcW w:w="1843" w:type="dxa"/>
          </w:tcPr>
          <w:p w:rsidR="009D2114" w:rsidRPr="00454AE9" w:rsidRDefault="009D2114" w:rsidP="009D2114">
            <w:pPr>
              <w:spacing w:line="360" w:lineRule="auto"/>
              <w:jc w:val="center"/>
              <w:rPr>
                <w:b/>
              </w:rPr>
            </w:pPr>
            <w:r w:rsidRPr="00454AE9">
              <w:rPr>
                <w:b/>
              </w:rPr>
              <w:t>T2017-04-24</w:t>
            </w:r>
          </w:p>
        </w:tc>
        <w:tc>
          <w:tcPr>
            <w:tcW w:w="7229" w:type="dxa"/>
          </w:tcPr>
          <w:p w:rsidR="009D2114" w:rsidRPr="00454AE9" w:rsidRDefault="009D2114" w:rsidP="009D2114">
            <w:pPr>
              <w:jc w:val="both"/>
            </w:pPr>
            <w:r w:rsidRPr="00454AE9">
              <w:t>Mối quan hệ giữa đầu tư vốn luân chuyển và giá trị công ty: bằng chứng thực nghiệm tại Việt Nam</w:t>
            </w:r>
          </w:p>
        </w:tc>
        <w:tc>
          <w:tcPr>
            <w:tcW w:w="3402" w:type="dxa"/>
          </w:tcPr>
          <w:p w:rsidR="009D2114" w:rsidRPr="00454AE9" w:rsidRDefault="009D2114" w:rsidP="009D2114">
            <w:pPr>
              <w:ind w:left="176"/>
            </w:pPr>
            <w:r w:rsidRPr="00454AE9">
              <w:t>ThS. Nguyễn Thị Nhã Uyên</w:t>
            </w:r>
          </w:p>
        </w:tc>
        <w:tc>
          <w:tcPr>
            <w:tcW w:w="1843" w:type="dxa"/>
          </w:tcPr>
          <w:p w:rsidR="009D2114" w:rsidRPr="00454AE9" w:rsidRDefault="009D2114" w:rsidP="009D2114">
            <w:pPr>
              <w:jc w:val="center"/>
            </w:pPr>
            <w:r>
              <w:t>12/2017</w:t>
            </w:r>
          </w:p>
        </w:tc>
      </w:tr>
      <w:tr w:rsidR="009D2114" w:rsidRPr="00454AE9" w:rsidTr="00463347">
        <w:trPr>
          <w:jc w:val="center"/>
        </w:trPr>
        <w:tc>
          <w:tcPr>
            <w:tcW w:w="704" w:type="dxa"/>
          </w:tcPr>
          <w:p w:rsidR="009D2114" w:rsidRPr="00454AE9" w:rsidRDefault="009D2114" w:rsidP="009D2114">
            <w:pPr>
              <w:pStyle w:val="ListParagraph"/>
              <w:numPr>
                <w:ilvl w:val="0"/>
                <w:numId w:val="1"/>
              </w:numPr>
              <w:jc w:val="center"/>
            </w:pPr>
          </w:p>
        </w:tc>
        <w:tc>
          <w:tcPr>
            <w:tcW w:w="1843" w:type="dxa"/>
          </w:tcPr>
          <w:p w:rsidR="009D2114" w:rsidRPr="00454AE9" w:rsidRDefault="009D2114" w:rsidP="009D2114">
            <w:pPr>
              <w:spacing w:line="360" w:lineRule="auto"/>
              <w:jc w:val="center"/>
              <w:rPr>
                <w:b/>
              </w:rPr>
            </w:pPr>
            <w:r>
              <w:rPr>
                <w:b/>
              </w:rPr>
              <w:t>T2017-04-25</w:t>
            </w:r>
          </w:p>
        </w:tc>
        <w:tc>
          <w:tcPr>
            <w:tcW w:w="7229" w:type="dxa"/>
          </w:tcPr>
          <w:p w:rsidR="009D2114" w:rsidRPr="00454AE9" w:rsidRDefault="009D2114" w:rsidP="009D2114">
            <w:pPr>
              <w:jc w:val="both"/>
            </w:pPr>
            <w:r w:rsidRPr="00454AE9">
              <w:t>Ảnh hưởng của quản trị công ty đến hiệu quả hoạt động kinh doanh của các công ty niêm yết trên thị trường chứng khoán Việt Nam</w:t>
            </w:r>
          </w:p>
        </w:tc>
        <w:tc>
          <w:tcPr>
            <w:tcW w:w="3402" w:type="dxa"/>
          </w:tcPr>
          <w:p w:rsidR="009D2114" w:rsidRPr="00454AE9" w:rsidRDefault="009D2114" w:rsidP="009D2114">
            <w:pPr>
              <w:ind w:left="176"/>
            </w:pPr>
            <w:r w:rsidRPr="00454AE9">
              <w:t>ThS. Võ Thị Thanh Vân</w:t>
            </w:r>
          </w:p>
        </w:tc>
        <w:tc>
          <w:tcPr>
            <w:tcW w:w="1843" w:type="dxa"/>
          </w:tcPr>
          <w:p w:rsidR="009D2114" w:rsidRPr="00454AE9" w:rsidRDefault="009D2114" w:rsidP="009D2114">
            <w:pPr>
              <w:jc w:val="center"/>
            </w:pPr>
            <w:r>
              <w:t>12/2017</w:t>
            </w:r>
          </w:p>
        </w:tc>
      </w:tr>
      <w:tr w:rsidR="009D2114" w:rsidRPr="00454AE9" w:rsidTr="00463347">
        <w:trPr>
          <w:jc w:val="center"/>
        </w:trPr>
        <w:tc>
          <w:tcPr>
            <w:tcW w:w="704" w:type="dxa"/>
          </w:tcPr>
          <w:p w:rsidR="009D2114" w:rsidRPr="00454AE9" w:rsidRDefault="009D2114" w:rsidP="009D2114">
            <w:pPr>
              <w:pStyle w:val="ListParagraph"/>
              <w:ind w:left="502"/>
            </w:pPr>
          </w:p>
        </w:tc>
        <w:tc>
          <w:tcPr>
            <w:tcW w:w="9072" w:type="dxa"/>
            <w:gridSpan w:val="2"/>
          </w:tcPr>
          <w:p w:rsidR="009D2114" w:rsidRPr="00454AE9" w:rsidRDefault="009D2114" w:rsidP="009D2114">
            <w:pPr>
              <w:jc w:val="center"/>
              <w:rPr>
                <w:b/>
              </w:rPr>
            </w:pPr>
            <w:r w:rsidRPr="00454AE9">
              <w:rPr>
                <w:b/>
              </w:rPr>
              <w:t>Tổng cộng:</w:t>
            </w:r>
          </w:p>
        </w:tc>
        <w:tc>
          <w:tcPr>
            <w:tcW w:w="3402" w:type="dxa"/>
          </w:tcPr>
          <w:p w:rsidR="009D2114" w:rsidRPr="00454AE9" w:rsidRDefault="009D2114" w:rsidP="009D2114">
            <w:pPr>
              <w:jc w:val="center"/>
            </w:pPr>
          </w:p>
        </w:tc>
        <w:tc>
          <w:tcPr>
            <w:tcW w:w="1843" w:type="dxa"/>
          </w:tcPr>
          <w:p w:rsidR="009D2114" w:rsidRPr="00454AE9" w:rsidRDefault="009D2114" w:rsidP="009D2114">
            <w:pPr>
              <w:jc w:val="center"/>
              <w:rPr>
                <w:b/>
              </w:rPr>
            </w:pPr>
          </w:p>
        </w:tc>
      </w:tr>
    </w:tbl>
    <w:p w:rsidR="00EA753F" w:rsidRPr="00407541" w:rsidRDefault="00407541" w:rsidP="00407541">
      <w:pPr>
        <w:spacing w:before="120"/>
        <w:jc w:val="center"/>
        <w:rPr>
          <w:b/>
          <w:i/>
          <w:sz w:val="28"/>
          <w:szCs w:val="28"/>
        </w:rPr>
      </w:pPr>
      <w:r w:rsidRPr="00454AE9">
        <w:rPr>
          <w:b/>
          <w:i/>
        </w:rPr>
        <w:t>(Danh sách này có 11 đề tài</w:t>
      </w:r>
      <w:r w:rsidRPr="00407541">
        <w:rPr>
          <w:b/>
          <w:i/>
          <w:sz w:val="28"/>
          <w:szCs w:val="28"/>
        </w:rPr>
        <w:t>)</w:t>
      </w:r>
      <w:bookmarkStart w:id="0" w:name="_GoBack"/>
      <w:bookmarkEnd w:id="0"/>
    </w:p>
    <w:sectPr w:rsidR="00EA753F" w:rsidRPr="00407541" w:rsidSect="00463347">
      <w:pgSz w:w="16840" w:h="11907" w:orient="landscape" w:code="9"/>
      <w:pgMar w:top="340" w:right="295" w:bottom="3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0CCB"/>
    <w:multiLevelType w:val="hybridMultilevel"/>
    <w:tmpl w:val="E98AF86A"/>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3F"/>
    <w:rsid w:val="001841B2"/>
    <w:rsid w:val="001C7523"/>
    <w:rsid w:val="00305498"/>
    <w:rsid w:val="00407541"/>
    <w:rsid w:val="00454AE9"/>
    <w:rsid w:val="00463347"/>
    <w:rsid w:val="00484E91"/>
    <w:rsid w:val="00654A26"/>
    <w:rsid w:val="009D2114"/>
    <w:rsid w:val="00B54A7B"/>
    <w:rsid w:val="00D11B37"/>
    <w:rsid w:val="00D60C2C"/>
    <w:rsid w:val="00EA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D7642-2D51-4C98-85A6-2F65037D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C2C"/>
    <w:pPr>
      <w:ind w:left="720"/>
      <w:contextualSpacing/>
    </w:pPr>
  </w:style>
  <w:style w:type="paragraph" w:styleId="BalloonText">
    <w:name w:val="Balloon Text"/>
    <w:basedOn w:val="Normal"/>
    <w:link w:val="BalloonTextChar"/>
    <w:uiPriority w:val="99"/>
    <w:semiHidden/>
    <w:unhideWhenUsed/>
    <w:rsid w:val="00454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31E4-E7BA-4DCB-B25B-38809150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Carcassonno</dc:creator>
  <cp:keywords/>
  <dc:description/>
  <cp:lastModifiedBy>Carcassonno</cp:lastModifiedBy>
  <cp:revision>9</cp:revision>
  <cp:lastPrinted>2017-07-12T03:30:00Z</cp:lastPrinted>
  <dcterms:created xsi:type="dcterms:W3CDTF">2017-07-12T02:27:00Z</dcterms:created>
  <dcterms:modified xsi:type="dcterms:W3CDTF">2018-03-13T01:47:00Z</dcterms:modified>
</cp:coreProperties>
</file>